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На фирменном бланке предприятия</w:t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</w:t>
      </w:r>
      <w:r/>
    </w:p>
    <w:p>
      <w:pPr>
        <w:pStyle w:val="602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«ЮганскНефтеПродукт»</w:t>
      </w:r>
      <w:r/>
    </w:p>
    <w:p>
      <w:pPr>
        <w:pStyle w:val="602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 Ю. Ишмухаметову </w:t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Код: ________</w:t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</w:t>
      </w:r>
      <w:r>
        <w:rPr>
          <w:rFonts w:ascii="Times New Roman" w:hAnsi="Times New Roman" w:cs="Times New Roman"/>
          <w:sz w:val="28"/>
        </w:rPr>
        <w:t xml:space="preserve">пополнить смарт-карты по видам топлива:</w:t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АИ-92 – указать необходимый объем, </w:t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АИ-95 – указать необходимый объем,</w:t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АИ-98 – указать необходимый объем,</w:t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ДТ       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указать необходимый объем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602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/>
    </w:p>
    <w:p>
      <w:pPr>
        <w:pStyle w:val="602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(Должность)</w:t>
      </w:r>
      <w:r>
        <w:rPr>
          <w:rFonts w:ascii="Times New Roman" w:hAnsi="Times New Roman" w:cs="Times New Roman"/>
          <w:sz w:val="28"/>
        </w:rPr>
        <w:tab/>
        <w:t xml:space="preserve">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(Подпись)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(Расшифровка) </w:t>
      </w:r>
      <w:r/>
    </w:p>
    <w:sectPr>
      <w:footnotePr/>
      <w:endnotePr/>
      <w:type w:val="nextPage"/>
      <w:pgSz w:w="11906" w:h="16838" w:orient="portrait"/>
      <w:pgMar w:top="1134" w:right="566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qFormat/>
    <w:uiPriority w:val="1"/>
    <w:pPr>
      <w:spacing w:lineRule="auto" w:line="240" w:after="0"/>
    </w:pPr>
  </w:style>
  <w:style w:type="paragraph" w:styleId="603">
    <w:name w:val="Balloon Text"/>
    <w:basedOn w:val="598"/>
    <w:link w:val="6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</dc:creator>
  <cp:keywords/>
  <dc:description/>
  <cp:revision>5</cp:revision>
  <dcterms:created xsi:type="dcterms:W3CDTF">2021-02-08T06:42:00Z</dcterms:created>
  <dcterms:modified xsi:type="dcterms:W3CDTF">2021-10-18T10:08:55Z</dcterms:modified>
</cp:coreProperties>
</file>